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B8" w:rsidRPr="007C7CFA" w:rsidRDefault="001763B8" w:rsidP="00176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CFA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РФ</w:t>
      </w:r>
    </w:p>
    <w:p w:rsidR="001763B8" w:rsidRPr="007C7CFA" w:rsidRDefault="001763B8" w:rsidP="00176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CFA">
        <w:rPr>
          <w:rFonts w:ascii="Times New Roman" w:hAnsi="Times New Roman" w:cs="Times New Roman"/>
          <w:b/>
          <w:sz w:val="24"/>
          <w:szCs w:val="24"/>
        </w:rPr>
        <w:t>Совет ректоров вузов Томской области</w:t>
      </w:r>
    </w:p>
    <w:p w:rsidR="001763B8" w:rsidRPr="007C7CFA" w:rsidRDefault="001763B8" w:rsidP="00176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CFA">
        <w:rPr>
          <w:rFonts w:ascii="Times New Roman" w:hAnsi="Times New Roman" w:cs="Times New Roman"/>
          <w:b/>
          <w:sz w:val="24"/>
          <w:szCs w:val="24"/>
        </w:rPr>
        <w:t>Открытая региональная межвузовская олимпиада 2017-2018 гг.</w:t>
      </w:r>
    </w:p>
    <w:p w:rsidR="001763B8" w:rsidRPr="007C7CFA" w:rsidRDefault="001763B8" w:rsidP="00176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CFA">
        <w:rPr>
          <w:rFonts w:ascii="Times New Roman" w:hAnsi="Times New Roman" w:cs="Times New Roman"/>
          <w:b/>
          <w:sz w:val="24"/>
          <w:szCs w:val="24"/>
        </w:rPr>
        <w:t>РУССКИЙ ЯЗЫК (10-11 класс)</w:t>
      </w:r>
    </w:p>
    <w:p w:rsidR="001763B8" w:rsidRPr="007C7CFA" w:rsidRDefault="001763B8" w:rsidP="00176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CFA">
        <w:rPr>
          <w:rFonts w:ascii="Times New Roman" w:hAnsi="Times New Roman" w:cs="Times New Roman"/>
          <w:b/>
          <w:sz w:val="24"/>
          <w:szCs w:val="24"/>
        </w:rPr>
        <w:t xml:space="preserve">Первый этап </w:t>
      </w:r>
    </w:p>
    <w:p w:rsidR="001763B8" w:rsidRPr="007C7CFA" w:rsidRDefault="001763B8" w:rsidP="001763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C7CFA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1763B8" w:rsidRPr="00E51795" w:rsidRDefault="001763B8" w:rsidP="001763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795">
        <w:rPr>
          <w:rFonts w:ascii="Times New Roman" w:hAnsi="Times New Roman" w:cs="Times New Roman"/>
          <w:b/>
          <w:sz w:val="24"/>
          <w:szCs w:val="24"/>
        </w:rPr>
        <w:t>КЛЮЧИ</w:t>
      </w:r>
    </w:p>
    <w:p w:rsidR="00E97707" w:rsidRPr="004C4538" w:rsidRDefault="00E97707" w:rsidP="00E97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7707" w:rsidRDefault="00E97707" w:rsidP="00E9770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 Гражд</w:t>
      </w:r>
      <w:r w:rsidRPr="00D577EA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  <w:r>
        <w:rPr>
          <w:rFonts w:ascii="Times New Roman" w:hAnsi="Times New Roman" w:cs="Times New Roman"/>
          <w:sz w:val="20"/>
          <w:szCs w:val="20"/>
        </w:rPr>
        <w:t>нство, лил</w:t>
      </w:r>
      <w:r w:rsidRPr="00D577EA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сь,  </w:t>
      </w:r>
      <w:proofErr w:type="gramStart"/>
      <w:r>
        <w:rPr>
          <w:rFonts w:ascii="Times New Roman" w:hAnsi="Times New Roman" w:cs="Times New Roman"/>
          <w:sz w:val="20"/>
          <w:szCs w:val="20"/>
        </w:rPr>
        <w:t>пр</w:t>
      </w:r>
      <w:r w:rsidRPr="00D577EA">
        <w:rPr>
          <w:rFonts w:ascii="Times New Roman" w:hAnsi="Times New Roman" w:cs="Times New Roman"/>
          <w:b/>
          <w:sz w:val="20"/>
          <w:szCs w:val="20"/>
          <w:u w:val="single"/>
        </w:rPr>
        <w:t>и</w:t>
      </w:r>
      <w:r>
        <w:rPr>
          <w:rFonts w:ascii="Times New Roman" w:hAnsi="Times New Roman" w:cs="Times New Roman"/>
          <w:sz w:val="20"/>
          <w:szCs w:val="20"/>
        </w:rPr>
        <w:t>нятый</w:t>
      </w:r>
      <w:proofErr w:type="gramEnd"/>
      <w:r>
        <w:rPr>
          <w:rFonts w:ascii="Times New Roman" w:hAnsi="Times New Roman" w:cs="Times New Roman"/>
          <w:sz w:val="20"/>
          <w:szCs w:val="20"/>
        </w:rPr>
        <w:t>, дон</w:t>
      </w:r>
      <w:r w:rsidRPr="00D577EA">
        <w:rPr>
          <w:rFonts w:ascii="Times New Roman" w:hAnsi="Times New Roman" w:cs="Times New Roman"/>
          <w:b/>
          <w:sz w:val="20"/>
          <w:szCs w:val="20"/>
          <w:u w:val="single"/>
        </w:rPr>
        <w:t>е</w:t>
      </w:r>
      <w:r>
        <w:rPr>
          <w:rFonts w:ascii="Times New Roman" w:hAnsi="Times New Roman" w:cs="Times New Roman"/>
          <w:sz w:val="20"/>
          <w:szCs w:val="20"/>
        </w:rPr>
        <w:t>льзя</w:t>
      </w:r>
    </w:p>
    <w:p w:rsidR="00E97707" w:rsidRDefault="00E97707" w:rsidP="00E9770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0,5 балла за каждый правильный ответ.</w:t>
      </w:r>
    </w:p>
    <w:p w:rsidR="00E97707" w:rsidRDefault="00E97707" w:rsidP="00E977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7707" w:rsidRDefault="00E97707" w:rsidP="00E9770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 Звук </w:t>
      </w:r>
      <w:r w:rsidRPr="00EF7128"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  <w:lang w:val="en-US"/>
        </w:rPr>
        <w:t>j</w:t>
      </w:r>
      <w:r w:rsidRPr="00EF7128">
        <w:rPr>
          <w:rFonts w:ascii="Times New Roman" w:hAnsi="Times New Roman" w:cs="Times New Roman"/>
          <w:sz w:val="20"/>
          <w:szCs w:val="20"/>
        </w:rPr>
        <w:t>’]</w:t>
      </w:r>
      <w:r>
        <w:rPr>
          <w:rFonts w:ascii="Times New Roman" w:hAnsi="Times New Roman" w:cs="Times New Roman"/>
          <w:sz w:val="20"/>
          <w:szCs w:val="20"/>
        </w:rPr>
        <w:t xml:space="preserve"> обозначается: 1) буквой Й (</w:t>
      </w:r>
      <w:r>
        <w:rPr>
          <w:rFonts w:ascii="Times New Roman" w:hAnsi="Times New Roman" w:cs="Times New Roman"/>
          <w:i/>
          <w:sz w:val="20"/>
          <w:szCs w:val="20"/>
        </w:rPr>
        <w:t>май</w:t>
      </w:r>
      <w:r>
        <w:rPr>
          <w:rFonts w:ascii="Times New Roman" w:hAnsi="Times New Roman" w:cs="Times New Roman"/>
          <w:sz w:val="20"/>
          <w:szCs w:val="20"/>
        </w:rPr>
        <w:t xml:space="preserve">); 2) буквами Е, Ё, </w:t>
      </w:r>
      <w:proofErr w:type="gramStart"/>
      <w:r>
        <w:rPr>
          <w:rFonts w:ascii="Times New Roman" w:hAnsi="Times New Roman" w:cs="Times New Roman"/>
          <w:sz w:val="20"/>
          <w:szCs w:val="20"/>
        </w:rPr>
        <w:t>Ю</w:t>
      </w:r>
      <w:proofErr w:type="gramEnd"/>
      <w:r>
        <w:rPr>
          <w:rFonts w:ascii="Times New Roman" w:hAnsi="Times New Roman" w:cs="Times New Roman"/>
          <w:sz w:val="20"/>
          <w:szCs w:val="20"/>
        </w:rPr>
        <w:t>, Я (</w:t>
      </w:r>
      <w:r>
        <w:rPr>
          <w:rFonts w:ascii="Times New Roman" w:hAnsi="Times New Roman" w:cs="Times New Roman"/>
          <w:i/>
          <w:sz w:val="20"/>
          <w:szCs w:val="20"/>
        </w:rPr>
        <w:t>ёлка</w:t>
      </w:r>
      <w:r>
        <w:rPr>
          <w:rFonts w:ascii="Times New Roman" w:hAnsi="Times New Roman" w:cs="Times New Roman"/>
          <w:sz w:val="20"/>
          <w:szCs w:val="20"/>
        </w:rPr>
        <w:t>) в абсолютном начале слова; 3) соч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танием букв Ь / Ъ + Е, Ё, Ю, Я не в абсолютном начале слова (</w:t>
      </w:r>
      <w:r>
        <w:rPr>
          <w:rFonts w:ascii="Times New Roman" w:hAnsi="Times New Roman" w:cs="Times New Roman"/>
          <w:i/>
          <w:sz w:val="20"/>
          <w:szCs w:val="20"/>
        </w:rPr>
        <w:t>съел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E97707" w:rsidRDefault="00E97707" w:rsidP="00E9770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0,5 балла за каждую названную позицию.</w:t>
      </w:r>
    </w:p>
    <w:p w:rsidR="00E97707" w:rsidRDefault="00E97707" w:rsidP="00E9770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0,5 балла за каждый пример позиции.</w:t>
      </w:r>
    </w:p>
    <w:p w:rsidR="00E97707" w:rsidRDefault="00E97707" w:rsidP="00E977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7707" w:rsidRDefault="00E97707" w:rsidP="00E9770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 Пару «</w:t>
      </w:r>
      <w:r w:rsidR="00D577EA">
        <w:rPr>
          <w:rFonts w:ascii="Times New Roman" w:hAnsi="Times New Roman" w:cs="Times New Roman"/>
          <w:sz w:val="20"/>
          <w:szCs w:val="20"/>
        </w:rPr>
        <w:t xml:space="preserve">носик </w:t>
      </w:r>
      <w:r w:rsidR="00D577EA" w:rsidRPr="00D577EA">
        <w:rPr>
          <w:rFonts w:ascii="Times New Roman" w:hAnsi="Times New Roman" w:cs="Times New Roman"/>
          <w:sz w:val="20"/>
          <w:szCs w:val="20"/>
        </w:rPr>
        <w:t>–</w:t>
      </w:r>
      <w:r w:rsidR="00D577EA">
        <w:rPr>
          <w:rFonts w:ascii="Times New Roman" w:hAnsi="Times New Roman" w:cs="Times New Roman"/>
          <w:sz w:val="20"/>
          <w:szCs w:val="20"/>
        </w:rPr>
        <w:t xml:space="preserve"> носище</w:t>
      </w:r>
      <w:r>
        <w:rPr>
          <w:rFonts w:ascii="Times New Roman" w:hAnsi="Times New Roman" w:cs="Times New Roman"/>
          <w:sz w:val="20"/>
          <w:szCs w:val="20"/>
        </w:rPr>
        <w:t>» надо поместить в колонку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>
        <w:rPr>
          <w:rFonts w:ascii="Times New Roman" w:hAnsi="Times New Roman" w:cs="Times New Roman"/>
          <w:sz w:val="20"/>
          <w:szCs w:val="20"/>
        </w:rPr>
        <w:t>, поскольку там находятся однокоренные слова, не св</w:t>
      </w:r>
      <w:r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>занные непосредственно как производящее и производное. В колонке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Б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помещены пары, состоящие из неп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средственно производящего и производного слова.</w:t>
      </w:r>
    </w:p>
    <w:p w:rsidR="00E97707" w:rsidRDefault="00E97707" w:rsidP="00E9770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 правильную колонку 3 балла.</w:t>
      </w:r>
    </w:p>
    <w:p w:rsidR="00E97707" w:rsidRDefault="00E97707" w:rsidP="00E9770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 объяснение 3 балла.</w:t>
      </w:r>
    </w:p>
    <w:p w:rsidR="00E97707" w:rsidRDefault="00E97707" w:rsidP="00E977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7707" w:rsidRDefault="00E97707" w:rsidP="00E97707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4.  1) Шило, мыло, кадило и т.д. 2) Вышибала, зазывала, подпевала и т.д.</w:t>
      </w:r>
      <w:proofErr w:type="gramEnd"/>
    </w:p>
    <w:p w:rsidR="00E97707" w:rsidRPr="00267A1E" w:rsidRDefault="00E97707" w:rsidP="00E9770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67A1E">
        <w:rPr>
          <w:rFonts w:ascii="Times New Roman" w:hAnsi="Times New Roman" w:cs="Times New Roman"/>
          <w:b/>
          <w:sz w:val="20"/>
          <w:szCs w:val="20"/>
        </w:rPr>
        <w:t>По 0,5 баллов за каждый пример из первой группы. Максимально – 3 балла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E97707" w:rsidRDefault="00E97707" w:rsidP="00E977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7A1E">
        <w:rPr>
          <w:rFonts w:ascii="Times New Roman" w:hAnsi="Times New Roman" w:cs="Times New Roman"/>
          <w:b/>
          <w:sz w:val="20"/>
          <w:szCs w:val="20"/>
        </w:rPr>
        <w:t>По 0,5 балла за каждый пример из второй группы. Максимально – 3 балла.</w:t>
      </w:r>
    </w:p>
    <w:p w:rsidR="00E97707" w:rsidRDefault="00E97707" w:rsidP="00E977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7707" w:rsidRPr="00267A1E" w:rsidRDefault="00E97707" w:rsidP="00E9770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 </w:t>
      </w:r>
      <w:r w:rsidR="00D577EA">
        <w:rPr>
          <w:rFonts w:ascii="Times New Roman" w:hAnsi="Times New Roman" w:cs="Times New Roman"/>
          <w:sz w:val="20"/>
          <w:szCs w:val="20"/>
        </w:rPr>
        <w:t xml:space="preserve">1)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577EA">
        <w:rPr>
          <w:rFonts w:ascii="Times New Roman" w:hAnsi="Times New Roman" w:cs="Times New Roman"/>
          <w:sz w:val="20"/>
          <w:szCs w:val="20"/>
        </w:rPr>
        <w:t>Инструктаж, пилотаж</w:t>
      </w:r>
      <w:r w:rsidR="00F527F8">
        <w:rPr>
          <w:rFonts w:ascii="Times New Roman" w:hAnsi="Times New Roman" w:cs="Times New Roman"/>
          <w:sz w:val="20"/>
          <w:szCs w:val="20"/>
        </w:rPr>
        <w:t>, метраж, дренаж, форсаж,  монтаж</w:t>
      </w:r>
      <w:r w:rsidR="00593F9C">
        <w:rPr>
          <w:rFonts w:ascii="Times New Roman" w:hAnsi="Times New Roman" w:cs="Times New Roman"/>
          <w:sz w:val="20"/>
          <w:szCs w:val="20"/>
        </w:rPr>
        <w:t xml:space="preserve"> </w:t>
      </w:r>
      <w:r w:rsidRPr="004C4538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93F9C">
        <w:rPr>
          <w:rFonts w:ascii="Times New Roman" w:hAnsi="Times New Roman" w:cs="Times New Roman"/>
          <w:sz w:val="20"/>
          <w:szCs w:val="20"/>
        </w:rPr>
        <w:t xml:space="preserve">у </w:t>
      </w:r>
      <w:r>
        <w:rPr>
          <w:rFonts w:ascii="Times New Roman" w:hAnsi="Times New Roman" w:cs="Times New Roman"/>
          <w:sz w:val="20"/>
          <w:szCs w:val="20"/>
        </w:rPr>
        <w:t xml:space="preserve">них нет формы мн. числа (они относятся к </w:t>
      </w:r>
      <w:r>
        <w:rPr>
          <w:rFonts w:ascii="Times New Roman" w:hAnsi="Times New Roman" w:cs="Times New Roman"/>
          <w:sz w:val="20"/>
          <w:szCs w:val="20"/>
          <w:lang w:val="en-US"/>
        </w:rPr>
        <w:t>Singularia</w:t>
      </w:r>
      <w:r w:rsidRPr="00267A1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tantum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97707" w:rsidRDefault="00E97707" w:rsidP="00E977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7A1E">
        <w:rPr>
          <w:rFonts w:ascii="Times New Roman" w:hAnsi="Times New Roman" w:cs="Times New Roman"/>
          <w:sz w:val="20"/>
          <w:szCs w:val="20"/>
        </w:rPr>
        <w:t xml:space="preserve">2)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577EA">
        <w:rPr>
          <w:rFonts w:ascii="Times New Roman" w:hAnsi="Times New Roman" w:cs="Times New Roman"/>
          <w:sz w:val="20"/>
          <w:szCs w:val="20"/>
        </w:rPr>
        <w:t>Блиндаж, экипаж, корсаж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4538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у них есть форма ед. и мн. чисел.</w:t>
      </w:r>
    </w:p>
    <w:p w:rsidR="00E97707" w:rsidRDefault="00E97707" w:rsidP="00E9770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 разбиение на группы 2 балла.</w:t>
      </w:r>
    </w:p>
    <w:p w:rsidR="00E97707" w:rsidRDefault="00E97707" w:rsidP="00E9770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 объяснение 3 балла.</w:t>
      </w:r>
    </w:p>
    <w:p w:rsidR="00E97707" w:rsidRDefault="00E97707" w:rsidP="00E977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7707" w:rsidRDefault="00E97707" w:rsidP="00E9770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 </w:t>
      </w:r>
      <w:r w:rsidR="00F527F8">
        <w:rPr>
          <w:rFonts w:ascii="Times New Roman" w:hAnsi="Times New Roman" w:cs="Times New Roman"/>
          <w:sz w:val="20"/>
          <w:szCs w:val="20"/>
        </w:rPr>
        <w:t>1) Напишут, посмотрят, скажут, полюбят</w:t>
      </w:r>
      <w:r>
        <w:rPr>
          <w:rFonts w:ascii="Times New Roman" w:hAnsi="Times New Roman" w:cs="Times New Roman"/>
          <w:sz w:val="20"/>
          <w:szCs w:val="20"/>
        </w:rPr>
        <w:t xml:space="preserve"> – спрягаемые формы глагола.</w:t>
      </w:r>
    </w:p>
    <w:p w:rsidR="00E97707" w:rsidRDefault="00F527F8" w:rsidP="00E9770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Выдви</w:t>
      </w:r>
      <w:r w:rsidR="00E97707">
        <w:rPr>
          <w:rFonts w:ascii="Times New Roman" w:hAnsi="Times New Roman" w:cs="Times New Roman"/>
          <w:sz w:val="20"/>
          <w:szCs w:val="20"/>
        </w:rPr>
        <w:t xml:space="preserve">нут – без контекста нельзя различить омонимы – собственно спрягаемую форму глагола и </w:t>
      </w:r>
      <w:proofErr w:type="spellStart"/>
      <w:r w:rsidR="00E97707">
        <w:rPr>
          <w:rFonts w:ascii="Times New Roman" w:hAnsi="Times New Roman" w:cs="Times New Roman"/>
          <w:sz w:val="20"/>
          <w:szCs w:val="20"/>
        </w:rPr>
        <w:t>кр</w:t>
      </w:r>
      <w:proofErr w:type="spellEnd"/>
      <w:r w:rsidR="00E97707">
        <w:rPr>
          <w:rFonts w:ascii="Times New Roman" w:hAnsi="Times New Roman" w:cs="Times New Roman"/>
          <w:sz w:val="20"/>
          <w:szCs w:val="20"/>
        </w:rPr>
        <w:t>. страд</w:t>
      </w:r>
      <w:r w:rsidR="00E97707">
        <w:rPr>
          <w:rFonts w:ascii="Times New Roman" w:hAnsi="Times New Roman" w:cs="Times New Roman"/>
          <w:sz w:val="20"/>
          <w:szCs w:val="20"/>
        </w:rPr>
        <w:t>а</w:t>
      </w:r>
      <w:r w:rsidR="00E97707">
        <w:rPr>
          <w:rFonts w:ascii="Times New Roman" w:hAnsi="Times New Roman" w:cs="Times New Roman"/>
          <w:sz w:val="20"/>
          <w:szCs w:val="20"/>
        </w:rPr>
        <w:t>тельное причастие.</w:t>
      </w:r>
    </w:p>
    <w:p w:rsidR="00E97707" w:rsidRDefault="00E97707" w:rsidP="00E9770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 определение 4 собственно спрягаемых форм глагола 0,5 балла.</w:t>
      </w:r>
    </w:p>
    <w:p w:rsidR="00E97707" w:rsidRDefault="00E97707" w:rsidP="00E9770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 определение омонимичных форм 1,5 балла.</w:t>
      </w:r>
    </w:p>
    <w:p w:rsidR="00E97707" w:rsidRDefault="00E97707" w:rsidP="00E977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7707" w:rsidRDefault="00F527F8" w:rsidP="00E9770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 Хлебы</w:t>
      </w:r>
      <w:r w:rsidR="00E97707">
        <w:rPr>
          <w:rFonts w:ascii="Times New Roman" w:hAnsi="Times New Roman" w:cs="Times New Roman"/>
          <w:sz w:val="20"/>
          <w:szCs w:val="20"/>
        </w:rPr>
        <w:t xml:space="preserve"> – </w:t>
      </w:r>
      <w:r w:rsidR="00E97707" w:rsidRPr="00267A1E">
        <w:rPr>
          <w:rFonts w:ascii="Times New Roman" w:hAnsi="Times New Roman" w:cs="Times New Roman"/>
          <w:sz w:val="20"/>
          <w:szCs w:val="20"/>
        </w:rPr>
        <w:t>‘</w:t>
      </w:r>
      <w:r>
        <w:rPr>
          <w:rFonts w:ascii="Times New Roman" w:hAnsi="Times New Roman" w:cs="Times New Roman"/>
          <w:sz w:val="20"/>
          <w:szCs w:val="20"/>
        </w:rPr>
        <w:t>булки</w:t>
      </w:r>
      <w:r w:rsidR="00E97707" w:rsidRPr="00267A1E">
        <w:rPr>
          <w:rFonts w:ascii="Times New Roman" w:hAnsi="Times New Roman" w:cs="Times New Roman"/>
          <w:sz w:val="20"/>
          <w:szCs w:val="20"/>
        </w:rPr>
        <w:t>’</w:t>
      </w:r>
      <w:r w:rsidR="00E9770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97707" w:rsidRDefault="00F527F8" w:rsidP="00E9770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Хлеба</w:t>
      </w:r>
      <w:r w:rsidR="00E97707">
        <w:rPr>
          <w:rFonts w:ascii="Times New Roman" w:hAnsi="Times New Roman" w:cs="Times New Roman"/>
          <w:sz w:val="20"/>
          <w:szCs w:val="20"/>
        </w:rPr>
        <w:t xml:space="preserve"> </w:t>
      </w:r>
      <w:r w:rsidR="00E97707" w:rsidRPr="00267A1E">
        <w:rPr>
          <w:rFonts w:ascii="Times New Roman" w:hAnsi="Times New Roman" w:cs="Times New Roman"/>
          <w:sz w:val="20"/>
          <w:szCs w:val="20"/>
        </w:rPr>
        <w:t>–</w:t>
      </w:r>
      <w:r w:rsidR="00E97707">
        <w:rPr>
          <w:rFonts w:ascii="Times New Roman" w:hAnsi="Times New Roman" w:cs="Times New Roman"/>
          <w:sz w:val="20"/>
          <w:szCs w:val="20"/>
        </w:rPr>
        <w:t xml:space="preserve"> </w:t>
      </w:r>
      <w:r w:rsidR="00E97707" w:rsidRPr="00267A1E">
        <w:rPr>
          <w:rFonts w:ascii="Times New Roman" w:hAnsi="Times New Roman" w:cs="Times New Roman"/>
          <w:sz w:val="20"/>
          <w:szCs w:val="20"/>
        </w:rPr>
        <w:t>‘</w:t>
      </w:r>
      <w:r>
        <w:rPr>
          <w:rFonts w:ascii="Times New Roman" w:hAnsi="Times New Roman" w:cs="Times New Roman"/>
          <w:sz w:val="20"/>
          <w:szCs w:val="20"/>
        </w:rPr>
        <w:t>посевы, зерно</w:t>
      </w:r>
      <w:r w:rsidR="00E97707" w:rsidRPr="00267A1E">
        <w:rPr>
          <w:rFonts w:ascii="Times New Roman" w:hAnsi="Times New Roman" w:cs="Times New Roman"/>
          <w:sz w:val="20"/>
          <w:szCs w:val="20"/>
        </w:rPr>
        <w:t>’</w:t>
      </w:r>
      <w:r w:rsidR="00E97707">
        <w:rPr>
          <w:rFonts w:ascii="Times New Roman" w:hAnsi="Times New Roman" w:cs="Times New Roman"/>
          <w:sz w:val="20"/>
          <w:szCs w:val="20"/>
        </w:rPr>
        <w:t>.</w:t>
      </w:r>
    </w:p>
    <w:p w:rsidR="00E97707" w:rsidRDefault="00E97707" w:rsidP="00E9770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1 баллу за правильную формулировку каждого ЛСВ.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7707" w:rsidRDefault="00E97707" w:rsidP="00E977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7707" w:rsidRDefault="00E97707" w:rsidP="00E9770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 Фразеологи</w:t>
      </w:r>
      <w:r w:rsidR="00F527F8">
        <w:rPr>
          <w:rFonts w:ascii="Times New Roman" w:hAnsi="Times New Roman" w:cs="Times New Roman"/>
          <w:sz w:val="20"/>
          <w:szCs w:val="20"/>
        </w:rPr>
        <w:t>змы типа «вилять хвостом</w:t>
      </w:r>
      <w:r>
        <w:rPr>
          <w:rFonts w:ascii="Times New Roman" w:hAnsi="Times New Roman" w:cs="Times New Roman"/>
          <w:sz w:val="20"/>
          <w:szCs w:val="20"/>
        </w:rPr>
        <w:t>» и т.д.</w:t>
      </w:r>
    </w:p>
    <w:p w:rsidR="00E97707" w:rsidRDefault="00E97707" w:rsidP="00E9770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0,5 балла за каждый фразеологический оборот. Максимально – 4 балла.</w:t>
      </w:r>
    </w:p>
    <w:p w:rsidR="00E97707" w:rsidRDefault="00E97707" w:rsidP="00E977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7707" w:rsidRDefault="00E97707" w:rsidP="00E9770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современной русской разговорной речи функционирует пласт слов типа </w:t>
      </w:r>
      <w:r w:rsidRPr="00DE2A42">
        <w:rPr>
          <w:rFonts w:ascii="Times New Roman" w:hAnsi="Times New Roman" w:cs="Times New Roman"/>
          <w:i/>
          <w:sz w:val="20"/>
          <w:szCs w:val="20"/>
        </w:rPr>
        <w:t>вещь, субъект, существо, дело, история, волынка, музыка, штука</w:t>
      </w:r>
      <w:r>
        <w:rPr>
          <w:rFonts w:ascii="Times New Roman" w:hAnsi="Times New Roman" w:cs="Times New Roman"/>
          <w:sz w:val="20"/>
          <w:szCs w:val="20"/>
        </w:rPr>
        <w:t xml:space="preserve"> и т.д. В научной литературе их называют «существительными с  неопред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ленно-местоименным значением». Они могут обозначать самые разные и предметные, и событийные объекты.</w:t>
      </w:r>
    </w:p>
    <w:p w:rsidR="00E97707" w:rsidRDefault="00E97707" w:rsidP="00E9770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 объяснение (без строгих терминов) 2 балла.</w:t>
      </w:r>
    </w:p>
    <w:p w:rsidR="00E97707" w:rsidRDefault="00E97707" w:rsidP="00E977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7707" w:rsidRDefault="00E97707" w:rsidP="00E9770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 </w:t>
      </w:r>
      <w:r w:rsidRPr="00DE2A42">
        <w:rPr>
          <w:rFonts w:ascii="Times New Roman" w:hAnsi="Times New Roman" w:cs="Times New Roman"/>
          <w:sz w:val="20"/>
          <w:szCs w:val="20"/>
        </w:rPr>
        <w:t>Церковнославянский союз</w:t>
      </w:r>
      <w:r>
        <w:rPr>
          <w:rFonts w:ascii="Times New Roman" w:hAnsi="Times New Roman" w:cs="Times New Roman"/>
          <w:sz w:val="20"/>
          <w:szCs w:val="20"/>
        </w:rPr>
        <w:t xml:space="preserve"> ЗАНЕ имеет </w:t>
      </w:r>
      <w:proofErr w:type="gramStart"/>
      <w:r>
        <w:rPr>
          <w:rFonts w:ascii="Times New Roman" w:hAnsi="Times New Roman" w:cs="Times New Roman"/>
          <w:sz w:val="20"/>
          <w:szCs w:val="20"/>
        </w:rPr>
        <w:t>значении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2A42">
        <w:rPr>
          <w:rFonts w:ascii="Times New Roman" w:hAnsi="Times New Roman" w:cs="Times New Roman"/>
          <w:sz w:val="20"/>
          <w:szCs w:val="20"/>
        </w:rPr>
        <w:t>‘</w:t>
      </w:r>
      <w:r>
        <w:rPr>
          <w:rFonts w:ascii="Times New Roman" w:hAnsi="Times New Roman" w:cs="Times New Roman"/>
          <w:sz w:val="20"/>
          <w:szCs w:val="20"/>
        </w:rPr>
        <w:t>так как, потому что, поскольку</w:t>
      </w:r>
      <w:r w:rsidRPr="00DE2A42">
        <w:rPr>
          <w:rFonts w:ascii="Times New Roman" w:hAnsi="Times New Roman" w:cs="Times New Roman"/>
          <w:sz w:val="20"/>
          <w:szCs w:val="20"/>
        </w:rPr>
        <w:t>’</w:t>
      </w:r>
      <w:r>
        <w:rPr>
          <w:rFonts w:ascii="Times New Roman" w:hAnsi="Times New Roman" w:cs="Times New Roman"/>
          <w:sz w:val="20"/>
          <w:szCs w:val="20"/>
        </w:rPr>
        <w:t xml:space="preserve">. Именно в этом значении он и употреблен  в поэме для стилизации  речевых особенностей русского средневековья. </w:t>
      </w:r>
    </w:p>
    <w:p w:rsidR="00E97707" w:rsidRDefault="00E97707" w:rsidP="00E9770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 балла.</w:t>
      </w:r>
    </w:p>
    <w:p w:rsidR="00E97707" w:rsidRDefault="00E97707" w:rsidP="00E977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7707" w:rsidRDefault="00E97707" w:rsidP="00E9770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11.  В.И.Даль предлагал </w:t>
      </w:r>
      <w:r w:rsidR="00F527F8">
        <w:rPr>
          <w:rFonts w:ascii="Times New Roman" w:hAnsi="Times New Roman" w:cs="Times New Roman"/>
          <w:sz w:val="20"/>
          <w:szCs w:val="20"/>
        </w:rPr>
        <w:t>эту кальку вместо слова «автограф</w:t>
      </w:r>
      <w:r>
        <w:rPr>
          <w:rFonts w:ascii="Times New Roman" w:hAnsi="Times New Roman" w:cs="Times New Roman"/>
          <w:sz w:val="20"/>
          <w:szCs w:val="20"/>
        </w:rPr>
        <w:t>».</w:t>
      </w:r>
    </w:p>
    <w:p w:rsidR="00E97707" w:rsidRPr="00DE2A42" w:rsidRDefault="00E97707" w:rsidP="00E9770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 балла.</w:t>
      </w:r>
    </w:p>
    <w:p w:rsidR="00E97707" w:rsidRPr="00DE2A42" w:rsidRDefault="00E97707" w:rsidP="00E977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7707" w:rsidRDefault="00E97707" w:rsidP="00E977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2A42"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hAnsi="Times New Roman" w:cs="Times New Roman"/>
          <w:sz w:val="20"/>
          <w:szCs w:val="20"/>
        </w:rPr>
        <w:t xml:space="preserve"> А.С.Пушкин упоминает 6-томный «Словарь Академии Российской». Работа над ним началась в 1783 г.,  выходил в свет он в 1789-1794 гг. Работой  руководила кн. Е.Р.Дашкова. Она тоже собирала материал, </w:t>
      </w:r>
      <w:proofErr w:type="gramStart"/>
      <w:r>
        <w:rPr>
          <w:rFonts w:ascii="Times New Roman" w:hAnsi="Times New Roman" w:cs="Times New Roman"/>
          <w:sz w:val="20"/>
          <w:szCs w:val="20"/>
        </w:rPr>
        <w:t>писала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словарные статьи на некоторые буквы и редактировала написанное другими. В работе над словарем в числе прочих принимали участие Г.Р.Державин и Д.И.Фонвизин.</w:t>
      </w:r>
    </w:p>
    <w:p w:rsidR="00E97707" w:rsidRPr="004C4538" w:rsidRDefault="00E97707" w:rsidP="00E9770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 </w:t>
      </w:r>
      <w:r w:rsidRPr="004C4538">
        <w:rPr>
          <w:rFonts w:ascii="Times New Roman" w:hAnsi="Times New Roman" w:cs="Times New Roman"/>
          <w:b/>
          <w:sz w:val="20"/>
          <w:szCs w:val="20"/>
        </w:rPr>
        <w:t>ответ 1-6 баллов в зависимости от полноты сведений.</w:t>
      </w:r>
    </w:p>
    <w:p w:rsidR="00E97707" w:rsidRPr="004C4538" w:rsidRDefault="00E97707" w:rsidP="00E977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7707" w:rsidRPr="004C4538" w:rsidRDefault="00E97707" w:rsidP="00E977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4538"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527F8">
        <w:rPr>
          <w:rFonts w:ascii="Times New Roman" w:hAnsi="Times New Roman" w:cs="Times New Roman"/>
          <w:sz w:val="20"/>
          <w:szCs w:val="20"/>
        </w:rPr>
        <w:t>«Его куртка</w:t>
      </w:r>
      <w:r w:rsidRPr="004C4538">
        <w:rPr>
          <w:rFonts w:ascii="Times New Roman" w:hAnsi="Times New Roman" w:cs="Times New Roman"/>
          <w:sz w:val="20"/>
          <w:szCs w:val="20"/>
        </w:rPr>
        <w:t>» реализует синтаксическую связь примыкание</w:t>
      </w:r>
      <w:r w:rsidR="00563375">
        <w:rPr>
          <w:rFonts w:ascii="Times New Roman" w:hAnsi="Times New Roman" w:cs="Times New Roman"/>
          <w:sz w:val="20"/>
          <w:szCs w:val="20"/>
        </w:rPr>
        <w:t xml:space="preserve"> (поскольку зависимое слово является неизмен</w:t>
      </w:r>
      <w:r w:rsidR="00563375">
        <w:rPr>
          <w:rFonts w:ascii="Times New Roman" w:hAnsi="Times New Roman" w:cs="Times New Roman"/>
          <w:sz w:val="20"/>
          <w:szCs w:val="20"/>
        </w:rPr>
        <w:t>я</w:t>
      </w:r>
      <w:r w:rsidR="00563375">
        <w:rPr>
          <w:rFonts w:ascii="Times New Roman" w:hAnsi="Times New Roman" w:cs="Times New Roman"/>
          <w:sz w:val="20"/>
          <w:szCs w:val="20"/>
        </w:rPr>
        <w:t>емым)</w:t>
      </w:r>
      <w:r w:rsidRPr="004C4538">
        <w:rPr>
          <w:rFonts w:ascii="Times New Roman" w:hAnsi="Times New Roman" w:cs="Times New Roman"/>
          <w:sz w:val="20"/>
          <w:szCs w:val="20"/>
        </w:rPr>
        <w:t>, тогда как</w:t>
      </w:r>
      <w:r w:rsidR="0019248E">
        <w:rPr>
          <w:rFonts w:ascii="Times New Roman" w:hAnsi="Times New Roman" w:cs="Times New Roman"/>
          <w:sz w:val="20"/>
          <w:szCs w:val="20"/>
        </w:rPr>
        <w:t xml:space="preserve"> все остальные словосочетания  реализуют связь </w:t>
      </w:r>
      <w:r w:rsidRPr="004C4538">
        <w:rPr>
          <w:rFonts w:ascii="Times New Roman" w:hAnsi="Times New Roman" w:cs="Times New Roman"/>
          <w:sz w:val="20"/>
          <w:szCs w:val="20"/>
        </w:rPr>
        <w:t>согласование.</w:t>
      </w:r>
    </w:p>
    <w:p w:rsidR="00E97707" w:rsidRPr="004C4538" w:rsidRDefault="00E97707" w:rsidP="00E9770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4538">
        <w:rPr>
          <w:rFonts w:ascii="Times New Roman" w:hAnsi="Times New Roman" w:cs="Times New Roman"/>
          <w:b/>
          <w:sz w:val="20"/>
          <w:szCs w:val="20"/>
        </w:rPr>
        <w:t>За словосочетание 1 балл.</w:t>
      </w:r>
    </w:p>
    <w:p w:rsidR="00E97707" w:rsidRPr="004C4538" w:rsidRDefault="00E97707" w:rsidP="00E977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4538">
        <w:rPr>
          <w:rFonts w:ascii="Times New Roman" w:hAnsi="Times New Roman" w:cs="Times New Roman"/>
          <w:b/>
          <w:sz w:val="20"/>
          <w:szCs w:val="20"/>
        </w:rPr>
        <w:t>За объяснение 1 балл.</w:t>
      </w:r>
    </w:p>
    <w:p w:rsidR="00E97707" w:rsidRPr="004C4538" w:rsidRDefault="00E97707" w:rsidP="00E977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7707" w:rsidRPr="004C4538" w:rsidRDefault="00F527F8" w:rsidP="00E9770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 А) ничто на свете; Б) оба их превосходительства; В) два господина</w:t>
      </w:r>
    </w:p>
    <w:p w:rsidR="00E97707" w:rsidRPr="004C4538" w:rsidRDefault="00E97707" w:rsidP="00E977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4538">
        <w:rPr>
          <w:rFonts w:ascii="Times New Roman" w:hAnsi="Times New Roman" w:cs="Times New Roman"/>
          <w:b/>
          <w:sz w:val="20"/>
          <w:szCs w:val="20"/>
        </w:rPr>
        <w:t>По 2 балла за каждое подлежащее.</w:t>
      </w:r>
    </w:p>
    <w:p w:rsidR="00E97707" w:rsidRPr="004C4538" w:rsidRDefault="00E97707" w:rsidP="00E977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7707" w:rsidRPr="004C4538" w:rsidRDefault="00E97707" w:rsidP="00E97707">
      <w:pPr>
        <w:pStyle w:val="a3"/>
        <w:spacing w:before="0" w:beforeAutospacing="0" w:after="0" w:afterAutospacing="0"/>
        <w:rPr>
          <w:sz w:val="20"/>
          <w:szCs w:val="20"/>
        </w:rPr>
      </w:pPr>
      <w:r w:rsidRPr="004C4538">
        <w:rPr>
          <w:sz w:val="20"/>
          <w:szCs w:val="20"/>
        </w:rPr>
        <w:t>15. А) Односоставное предложение, номинативное, распространено только определениями, согласованным и несогласованным.</w:t>
      </w:r>
    </w:p>
    <w:p w:rsidR="00E97707" w:rsidRDefault="00E97707" w:rsidP="00E977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4538">
        <w:rPr>
          <w:rFonts w:ascii="Times New Roman" w:hAnsi="Times New Roman" w:cs="Times New Roman"/>
          <w:sz w:val="20"/>
          <w:szCs w:val="20"/>
        </w:rPr>
        <w:t>Б) Двусоставное предложение, неполное, сказуемое отсутствует, но есть обстоятельство причины, относящееся к сказуемому, распространенное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97707" w:rsidRDefault="00E97707" w:rsidP="00E9770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3 балла за каждую характеристику.</w:t>
      </w:r>
    </w:p>
    <w:p w:rsidR="00E97707" w:rsidRDefault="00E97707" w:rsidP="00E977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7707" w:rsidRDefault="00E97707" w:rsidP="00E9770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 Эссе оценивается по следующим параметрам:</w:t>
      </w:r>
    </w:p>
    <w:p w:rsidR="00E97707" w:rsidRPr="004C4538" w:rsidRDefault="00E97707" w:rsidP="00E9770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4538">
        <w:rPr>
          <w:rFonts w:ascii="Times New Roman" w:hAnsi="Times New Roman" w:cs="Times New Roman"/>
          <w:b/>
          <w:sz w:val="20"/>
          <w:szCs w:val="20"/>
        </w:rPr>
        <w:t>За осмысление национально-культурной специфики Росс</w:t>
      </w:r>
      <w:proofErr w:type="gramStart"/>
      <w:r w:rsidRPr="004C4538">
        <w:rPr>
          <w:rFonts w:ascii="Times New Roman" w:hAnsi="Times New Roman" w:cs="Times New Roman"/>
          <w:b/>
          <w:sz w:val="20"/>
          <w:szCs w:val="20"/>
        </w:rPr>
        <w:t xml:space="preserve">ии </w:t>
      </w:r>
      <w:r>
        <w:rPr>
          <w:rFonts w:ascii="Times New Roman" w:hAnsi="Times New Roman" w:cs="Times New Roman"/>
          <w:b/>
          <w:sz w:val="20"/>
          <w:szCs w:val="20"/>
        </w:rPr>
        <w:t>и ее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отражение в языке </w:t>
      </w:r>
      <w:r w:rsidRPr="004C4538">
        <w:rPr>
          <w:rFonts w:ascii="Times New Roman" w:hAnsi="Times New Roman" w:cs="Times New Roman"/>
          <w:b/>
          <w:sz w:val="20"/>
          <w:szCs w:val="20"/>
        </w:rPr>
        <w:t>– 1-10 баллов.</w:t>
      </w:r>
    </w:p>
    <w:p w:rsidR="00E97707" w:rsidRPr="001763B8" w:rsidRDefault="004B222C" w:rsidP="00E9770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 объем – 1-10</w:t>
      </w:r>
      <w:r w:rsidR="00E97707" w:rsidRPr="004C4538">
        <w:rPr>
          <w:rFonts w:ascii="Times New Roman" w:hAnsi="Times New Roman" w:cs="Times New Roman"/>
          <w:b/>
          <w:sz w:val="20"/>
          <w:szCs w:val="20"/>
        </w:rPr>
        <w:t xml:space="preserve"> баллов.</w:t>
      </w:r>
      <w:r w:rsidR="00886993" w:rsidRPr="001763B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97707" w:rsidRPr="004C4538" w:rsidRDefault="00E97707" w:rsidP="00E9770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4538">
        <w:rPr>
          <w:rFonts w:ascii="Times New Roman" w:hAnsi="Times New Roman" w:cs="Times New Roman"/>
          <w:b/>
          <w:sz w:val="20"/>
          <w:szCs w:val="20"/>
        </w:rPr>
        <w:t>За орфографию – 1-5 баллов.</w:t>
      </w:r>
    </w:p>
    <w:p w:rsidR="00E97707" w:rsidRPr="004C4538" w:rsidRDefault="00E97707" w:rsidP="00E9770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4538">
        <w:rPr>
          <w:rFonts w:ascii="Times New Roman" w:hAnsi="Times New Roman" w:cs="Times New Roman"/>
          <w:b/>
          <w:sz w:val="20"/>
          <w:szCs w:val="20"/>
        </w:rPr>
        <w:t>За пунктуацию – 1-5 баллов.</w:t>
      </w:r>
    </w:p>
    <w:p w:rsidR="00746C19" w:rsidRPr="00E97707" w:rsidRDefault="00E97707" w:rsidP="00E97707">
      <w:pPr>
        <w:spacing w:after="0"/>
        <w:rPr>
          <w:rFonts w:ascii="Times New Roman" w:hAnsi="Times New Roman" w:cs="Times New Roman"/>
        </w:rPr>
      </w:pPr>
      <w:r w:rsidRPr="004C4538">
        <w:rPr>
          <w:rFonts w:ascii="Times New Roman" w:hAnsi="Times New Roman" w:cs="Times New Roman"/>
          <w:b/>
          <w:sz w:val="20"/>
          <w:szCs w:val="20"/>
        </w:rPr>
        <w:t>За речевую и стилистическую грамотность и</w:t>
      </w:r>
      <w:r w:rsidR="006F7FCB">
        <w:rPr>
          <w:rFonts w:ascii="Times New Roman" w:hAnsi="Times New Roman" w:cs="Times New Roman"/>
          <w:b/>
          <w:sz w:val="20"/>
          <w:szCs w:val="20"/>
        </w:rPr>
        <w:t xml:space="preserve"> композиционную стройность – 1-10</w:t>
      </w:r>
      <w:r w:rsidRPr="004C4538">
        <w:rPr>
          <w:rFonts w:ascii="Times New Roman" w:hAnsi="Times New Roman" w:cs="Times New Roman"/>
          <w:b/>
          <w:sz w:val="20"/>
          <w:szCs w:val="20"/>
        </w:rPr>
        <w:t xml:space="preserve"> баллов.</w:t>
      </w:r>
      <w:r w:rsidR="00886993" w:rsidRPr="00886993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</w:p>
    <w:sectPr w:rsidR="00746C19" w:rsidRPr="00E97707" w:rsidSect="003F7B4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07"/>
    <w:rsid w:val="001763B8"/>
    <w:rsid w:val="0019248E"/>
    <w:rsid w:val="00227A48"/>
    <w:rsid w:val="002533AC"/>
    <w:rsid w:val="00347B57"/>
    <w:rsid w:val="003C410C"/>
    <w:rsid w:val="00493DBB"/>
    <w:rsid w:val="004B222C"/>
    <w:rsid w:val="00563375"/>
    <w:rsid w:val="00593F9C"/>
    <w:rsid w:val="005965E5"/>
    <w:rsid w:val="006F7FCB"/>
    <w:rsid w:val="00746C19"/>
    <w:rsid w:val="007A3F07"/>
    <w:rsid w:val="007B2B5A"/>
    <w:rsid w:val="00886993"/>
    <w:rsid w:val="00942A69"/>
    <w:rsid w:val="00D577EA"/>
    <w:rsid w:val="00D76CC3"/>
    <w:rsid w:val="00E97707"/>
    <w:rsid w:val="00F527F8"/>
    <w:rsid w:val="00FF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7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Ltd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2017-12-06T11:12:00Z</dcterms:created>
  <dcterms:modified xsi:type="dcterms:W3CDTF">2017-12-08T11:50:00Z</dcterms:modified>
</cp:coreProperties>
</file>